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AAE9" w14:textId="77777777" w:rsidR="000F5BAC" w:rsidRPr="00825713" w:rsidRDefault="000F5BAC" w:rsidP="000F5BAC">
      <w:pPr>
        <w:jc w:val="center"/>
        <w:rPr>
          <w:rFonts w:ascii="Helvetica Light" w:hAnsi="Helvetica Light" w:cs="Arial"/>
          <w:b/>
        </w:rPr>
      </w:pPr>
      <w:r w:rsidRPr="00825713">
        <w:rPr>
          <w:rFonts w:ascii="Helvetica Light" w:hAnsi="Helvetica Light" w:cs="Arial"/>
          <w:b/>
          <w:sz w:val="24"/>
          <w:szCs w:val="24"/>
        </w:rPr>
        <w:t>CARTA DE SESIÓN DE DERECHOS Y PROTECCIÓN DE DATOS PERSONALES</w:t>
      </w:r>
    </w:p>
    <w:p w14:paraId="0D8C7002" w14:textId="77777777" w:rsidR="000F5BAC" w:rsidRPr="00825713" w:rsidRDefault="000F5BAC" w:rsidP="000F5BAC">
      <w:pPr>
        <w:jc w:val="right"/>
        <w:rPr>
          <w:rFonts w:ascii="Helvetica Light" w:hAnsi="Helvetica Light" w:cs="Arial"/>
        </w:rPr>
      </w:pPr>
    </w:p>
    <w:p w14:paraId="5FB1BB84" w14:textId="77777777" w:rsidR="000F5BAC" w:rsidRPr="00825713" w:rsidRDefault="000F5BAC" w:rsidP="000F5BAC">
      <w:pPr>
        <w:jc w:val="right"/>
        <w:rPr>
          <w:rFonts w:ascii="Helvetica Light" w:hAnsi="Helvetica Light" w:cs="Arial"/>
          <w:sz w:val="24"/>
          <w:szCs w:val="24"/>
        </w:rPr>
      </w:pPr>
      <w:r w:rsidRPr="00825713">
        <w:rPr>
          <w:rFonts w:ascii="Helvetica Light" w:hAnsi="Helvetica Light" w:cs="Arial"/>
          <w:sz w:val="24"/>
          <w:szCs w:val="24"/>
        </w:rPr>
        <w:t>Chilpancingo de los Bravo, Gro., ______ de ___________ del 202</w:t>
      </w:r>
      <w:r>
        <w:rPr>
          <w:rFonts w:ascii="Helvetica Light" w:hAnsi="Helvetica Light" w:cs="Arial"/>
          <w:sz w:val="24"/>
          <w:szCs w:val="24"/>
        </w:rPr>
        <w:t>4</w:t>
      </w:r>
      <w:r w:rsidRPr="00825713">
        <w:rPr>
          <w:rFonts w:ascii="Helvetica Light" w:hAnsi="Helvetica Light" w:cs="Arial"/>
          <w:sz w:val="24"/>
          <w:szCs w:val="24"/>
        </w:rPr>
        <w:t>.</w:t>
      </w:r>
    </w:p>
    <w:p w14:paraId="40739909" w14:textId="77777777" w:rsidR="000F5BAC" w:rsidRPr="00825713" w:rsidRDefault="000F5BAC" w:rsidP="000F5BAC">
      <w:pPr>
        <w:jc w:val="right"/>
        <w:rPr>
          <w:rFonts w:ascii="Helvetica Light" w:hAnsi="Helvetica Light" w:cs="Arial"/>
          <w:sz w:val="24"/>
          <w:szCs w:val="24"/>
        </w:rPr>
      </w:pPr>
    </w:p>
    <w:p w14:paraId="2DC2BF32" w14:textId="77777777" w:rsidR="000F5BAC" w:rsidRPr="00825713" w:rsidRDefault="000F5BAC" w:rsidP="000F5BAC">
      <w:pPr>
        <w:jc w:val="both"/>
        <w:rPr>
          <w:rFonts w:ascii="Helvetica Light" w:hAnsi="Helvetica Light" w:cs="Arial"/>
          <w:sz w:val="24"/>
          <w:szCs w:val="24"/>
        </w:rPr>
      </w:pPr>
    </w:p>
    <w:p w14:paraId="232D9B3C" w14:textId="3CB7D0B9" w:rsidR="000F5BAC" w:rsidRPr="00EC0EDE" w:rsidRDefault="000F5BAC" w:rsidP="00EC0EDE">
      <w:pPr>
        <w:spacing w:after="160" w:line="360" w:lineRule="auto"/>
        <w:jc w:val="both"/>
        <w:rPr>
          <w:rFonts w:ascii="Arial" w:hAnsi="Arial" w:cs="Arial"/>
          <w:b/>
          <w:bCs/>
          <w:sz w:val="24"/>
          <w:szCs w:val="24"/>
        </w:rPr>
      </w:pPr>
      <w:r w:rsidRPr="00825713">
        <w:rPr>
          <w:rFonts w:ascii="Helvetica Light" w:hAnsi="Helvetica Light" w:cs="Arial"/>
          <w:sz w:val="24"/>
          <w:szCs w:val="24"/>
        </w:rPr>
        <w:t xml:space="preserve">Yo, ___________________________________, en mi calidad de </w:t>
      </w:r>
      <w:r>
        <w:rPr>
          <w:rFonts w:ascii="Helvetica Light" w:hAnsi="Helvetica Light" w:cs="Arial"/>
          <w:sz w:val="24"/>
          <w:szCs w:val="24"/>
        </w:rPr>
        <w:t xml:space="preserve">participante </w:t>
      </w:r>
      <w:r w:rsidR="00EC0EDE">
        <w:rPr>
          <w:rFonts w:ascii="Helvetica Light" w:hAnsi="Helvetica Light" w:cs="Arial"/>
          <w:sz w:val="24"/>
          <w:szCs w:val="24"/>
        </w:rPr>
        <w:t>del</w:t>
      </w:r>
      <w:r>
        <w:rPr>
          <w:rFonts w:ascii="Helvetica Light" w:hAnsi="Helvetica Light" w:cs="Arial"/>
          <w:sz w:val="24"/>
          <w:szCs w:val="24"/>
        </w:rPr>
        <w:t xml:space="preserve">    </w:t>
      </w:r>
      <w:r w:rsidRPr="009F6921">
        <w:rPr>
          <w:rFonts w:ascii="Helvetica Light" w:hAnsi="Helvetica Light" w:cs="Arial"/>
          <w:b/>
          <w:bCs/>
          <w:sz w:val="24"/>
          <w:szCs w:val="24"/>
        </w:rPr>
        <w:t xml:space="preserve">PRIMER CONCURSO DE </w:t>
      </w:r>
      <w:r>
        <w:rPr>
          <w:rFonts w:ascii="Helvetica Light" w:hAnsi="Helvetica Light" w:cs="Arial"/>
          <w:b/>
          <w:bCs/>
          <w:sz w:val="24"/>
          <w:szCs w:val="24"/>
        </w:rPr>
        <w:t>ART</w:t>
      </w:r>
      <w:r w:rsidR="00EC0EDE">
        <w:rPr>
          <w:rFonts w:ascii="Helvetica Light" w:hAnsi="Helvetica Light" w:cs="Arial"/>
          <w:b/>
          <w:bCs/>
          <w:sz w:val="24"/>
          <w:szCs w:val="24"/>
        </w:rPr>
        <w:t>Í</w:t>
      </w:r>
      <w:r>
        <w:rPr>
          <w:rFonts w:ascii="Helvetica Light" w:hAnsi="Helvetica Light" w:cs="Arial"/>
          <w:b/>
          <w:bCs/>
          <w:sz w:val="24"/>
          <w:szCs w:val="24"/>
        </w:rPr>
        <w:t>CULO</w:t>
      </w:r>
      <w:r w:rsidRPr="009F6921">
        <w:rPr>
          <w:rFonts w:ascii="Helvetica Light" w:hAnsi="Helvetica Light" w:cs="Arial"/>
          <w:b/>
          <w:bCs/>
          <w:sz w:val="24"/>
          <w:szCs w:val="24"/>
        </w:rPr>
        <w:t xml:space="preserve"> </w:t>
      </w:r>
      <w:r w:rsidR="00EC0EDE" w:rsidRPr="006F1E02">
        <w:rPr>
          <w:rFonts w:ascii="Arial" w:hAnsi="Arial" w:cs="Arial"/>
          <w:b/>
          <w:bCs/>
          <w:sz w:val="24"/>
          <w:szCs w:val="24"/>
        </w:rPr>
        <w:t>“ELECCIONES EN GUERRERO 2023-2024 Y SU IMPACTO EN LA DEMOCRACIA”</w:t>
      </w:r>
      <w:r>
        <w:rPr>
          <w:rFonts w:ascii="Helvetica Light" w:hAnsi="Helvetica Light" w:cs="Arial"/>
          <w:sz w:val="24"/>
          <w:szCs w:val="24"/>
        </w:rPr>
        <w:t xml:space="preserve">, </w:t>
      </w:r>
      <w:r w:rsidRPr="00825713">
        <w:rPr>
          <w:rFonts w:ascii="Helvetica Light" w:hAnsi="Helvetica Light" w:cs="Arial"/>
          <w:sz w:val="24"/>
          <w:szCs w:val="24"/>
        </w:rPr>
        <w:t xml:space="preserve">concedo al Tribunal Electoral del Estado de Guerrero, con Domicilio en Boulevard René Juárez Cisneros, No. 21, oriente, Colonia Ciudad de los Servicios, C.P. 39074, el derecho amplio para el uso de datos personales*, imagen, publicación </w:t>
      </w:r>
      <w:r>
        <w:rPr>
          <w:rFonts w:ascii="Helvetica Light" w:hAnsi="Helvetica Light" w:cs="Arial"/>
          <w:sz w:val="24"/>
          <w:szCs w:val="24"/>
        </w:rPr>
        <w:t>del artículo,</w:t>
      </w:r>
      <w:r w:rsidRPr="00825713">
        <w:rPr>
          <w:rFonts w:ascii="Helvetica Light" w:hAnsi="Helvetica Light" w:cs="Arial"/>
          <w:sz w:val="24"/>
          <w:szCs w:val="24"/>
        </w:rPr>
        <w:t xml:space="preserve"> que pasará a ser propiedad del Tribunal, </w:t>
      </w:r>
      <w:bookmarkStart w:id="0" w:name="_Hlk172721485"/>
      <w:r w:rsidRPr="00825713">
        <w:rPr>
          <w:rFonts w:ascii="Helvetica Light" w:hAnsi="Helvetica Light" w:cs="Arial"/>
          <w:sz w:val="24"/>
          <w:szCs w:val="24"/>
        </w:rPr>
        <w:t xml:space="preserve">los cuales podrán ser publicados y utilizados en los medios técnicos conocidos y los que puedan conocerse en el futuro como acervo </w:t>
      </w:r>
      <w:r w:rsidR="00EC0EDE">
        <w:rPr>
          <w:rFonts w:ascii="Helvetica Light" w:hAnsi="Helvetica Light" w:cs="Arial"/>
          <w:sz w:val="24"/>
          <w:szCs w:val="24"/>
        </w:rPr>
        <w:t>bibliográfico</w:t>
      </w:r>
      <w:r w:rsidRPr="00825713">
        <w:rPr>
          <w:rFonts w:ascii="Helvetica Light" w:hAnsi="Helvetica Light" w:cs="Arial"/>
          <w:sz w:val="24"/>
          <w:szCs w:val="24"/>
        </w:rPr>
        <w:t xml:space="preserve"> y con el propósito de ser exhibidos, siempre con la finalidad descrita.</w:t>
      </w:r>
    </w:p>
    <w:bookmarkEnd w:id="0"/>
    <w:p w14:paraId="27A91DDF" w14:textId="77777777" w:rsidR="000F5BAC" w:rsidRPr="00825713" w:rsidRDefault="000F5BAC" w:rsidP="000F5BAC">
      <w:pPr>
        <w:jc w:val="both"/>
        <w:rPr>
          <w:rFonts w:ascii="Helvetica Light" w:hAnsi="Helvetica Light" w:cs="Arial"/>
          <w:sz w:val="24"/>
          <w:szCs w:val="24"/>
        </w:rPr>
      </w:pPr>
    </w:p>
    <w:p w14:paraId="1DEBBC05" w14:textId="77777777" w:rsidR="000F5BAC" w:rsidRPr="00825713" w:rsidRDefault="000F5BAC" w:rsidP="000F5BAC">
      <w:pPr>
        <w:jc w:val="center"/>
        <w:rPr>
          <w:rFonts w:ascii="Helvetica Light" w:hAnsi="Helvetica Light" w:cs="Arial"/>
          <w:sz w:val="24"/>
          <w:szCs w:val="24"/>
        </w:rPr>
      </w:pPr>
      <w:r w:rsidRPr="00825713">
        <w:rPr>
          <w:rFonts w:ascii="Helvetica Light" w:hAnsi="Helvetica Light" w:cs="Arial"/>
          <w:sz w:val="24"/>
          <w:szCs w:val="24"/>
        </w:rPr>
        <w:t>________________________________________</w:t>
      </w:r>
    </w:p>
    <w:p w14:paraId="7798D4A5" w14:textId="77777777" w:rsidR="000F5BAC" w:rsidRPr="00825713" w:rsidRDefault="000F5BAC" w:rsidP="000F5BAC">
      <w:pPr>
        <w:jc w:val="center"/>
        <w:rPr>
          <w:rFonts w:ascii="Helvetica Light" w:hAnsi="Helvetica Light" w:cs="Arial"/>
          <w:sz w:val="24"/>
          <w:szCs w:val="24"/>
        </w:rPr>
      </w:pPr>
      <w:r w:rsidRPr="00825713">
        <w:rPr>
          <w:rFonts w:ascii="Helvetica Light" w:hAnsi="Helvetica Light" w:cs="Arial"/>
          <w:sz w:val="24"/>
          <w:szCs w:val="24"/>
        </w:rPr>
        <w:t xml:space="preserve">Nombre y firma </w:t>
      </w:r>
    </w:p>
    <w:p w14:paraId="765600AC" w14:textId="77777777" w:rsidR="000F5BAC" w:rsidRPr="00825713" w:rsidRDefault="000F5BAC" w:rsidP="000F5BAC">
      <w:pPr>
        <w:rPr>
          <w:rFonts w:ascii="Helvetica Light" w:hAnsi="Helvetica Light" w:cs="Arial"/>
          <w:sz w:val="16"/>
        </w:rPr>
      </w:pPr>
    </w:p>
    <w:p w14:paraId="5C64B9B9" w14:textId="77777777" w:rsidR="000F5BAC" w:rsidRPr="00825713" w:rsidRDefault="000F5BAC" w:rsidP="000F5BAC">
      <w:pPr>
        <w:numPr>
          <w:ilvl w:val="0"/>
          <w:numId w:val="1"/>
        </w:numPr>
        <w:rPr>
          <w:rFonts w:ascii="Helvetica Light" w:hAnsi="Helvetica Light" w:cs="Arial"/>
          <w:sz w:val="16"/>
        </w:rPr>
      </w:pPr>
      <w:r w:rsidRPr="00825713">
        <w:rPr>
          <w:rFonts w:ascii="Helvetica Light" w:hAnsi="Helvetica Light" w:cs="Arial"/>
          <w:sz w:val="16"/>
        </w:rPr>
        <w:t>De conformidad a los artículos 1, 6, 7,18 y 22 de la Ley 207 de Transparencia y Acceso a la Información Pública del Estado de Guerrero.</w:t>
      </w:r>
      <w:r w:rsidRPr="00825713">
        <w:rPr>
          <w:rFonts w:ascii="Helvetica Light" w:hAnsi="Helvetica Light" w:cs="Arial"/>
          <w:sz w:val="16"/>
        </w:rPr>
        <w:tab/>
      </w:r>
    </w:p>
    <w:p w14:paraId="1F35D623" w14:textId="77777777" w:rsidR="000F5BAC" w:rsidRPr="005F5EE6" w:rsidRDefault="000F5BAC" w:rsidP="000F5BAC">
      <w:pPr>
        <w:tabs>
          <w:tab w:val="left" w:pos="3890"/>
        </w:tabs>
        <w:rPr>
          <w:rFonts w:ascii="Arial" w:hAnsi="Arial" w:cs="Arial"/>
          <w:sz w:val="16"/>
        </w:rPr>
      </w:pPr>
    </w:p>
    <w:p w14:paraId="1E085010" w14:textId="77777777" w:rsidR="006A00D0" w:rsidRDefault="006A00D0"/>
    <w:sectPr w:rsidR="006A00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FA7C" w14:textId="77777777" w:rsidR="003639C7" w:rsidRDefault="003639C7" w:rsidP="000F5BAC">
      <w:pPr>
        <w:spacing w:after="0" w:line="240" w:lineRule="auto"/>
      </w:pPr>
      <w:r>
        <w:separator/>
      </w:r>
    </w:p>
  </w:endnote>
  <w:endnote w:type="continuationSeparator" w:id="0">
    <w:p w14:paraId="0DB9C640" w14:textId="77777777" w:rsidR="003639C7" w:rsidRDefault="003639C7" w:rsidP="000F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Arial Nov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B46" w14:textId="491D7D80" w:rsidR="000F5BAC" w:rsidRPr="005F79B7" w:rsidRDefault="000F5BAC" w:rsidP="000F5BAC">
    <w:pPr>
      <w:spacing w:after="0" w:line="240" w:lineRule="auto"/>
      <w:jc w:val="center"/>
      <w:rPr>
        <w:rFonts w:ascii="Arial" w:hAnsi="Arial" w:cs="Arial"/>
        <w:sz w:val="16"/>
      </w:rPr>
    </w:pPr>
    <w:bookmarkStart w:id="2" w:name="_Hlk172723002"/>
    <w:bookmarkStart w:id="3" w:name="_Hlk172723003"/>
    <w:r w:rsidRPr="005F79B7">
      <w:rPr>
        <w:rFonts w:ascii="Arial" w:hAnsi="Arial" w:cs="Arial"/>
        <w:sz w:val="16"/>
      </w:rPr>
      <w:t>Boulevard René Juárez Cisneros, No. 21, orientes, Colonia Ciudad de los Servicios, C.P. 39074,</w:t>
    </w:r>
  </w:p>
  <w:p w14:paraId="7A1EA5CF" w14:textId="77777777" w:rsidR="000F5BAC" w:rsidRDefault="000F5BAC" w:rsidP="000F5BAC">
    <w:pPr>
      <w:spacing w:after="0" w:line="240" w:lineRule="auto"/>
      <w:jc w:val="center"/>
      <w:rPr>
        <w:rFonts w:ascii="Arial" w:hAnsi="Arial" w:cs="Arial"/>
        <w:sz w:val="16"/>
      </w:rPr>
    </w:pPr>
    <w:r w:rsidRPr="005F79B7">
      <w:rPr>
        <w:rFonts w:ascii="Arial" w:hAnsi="Arial" w:cs="Arial"/>
        <w:sz w:val="16"/>
      </w:rPr>
      <w:t>Chilpancingo de los Bravo, Guerrero; Teléfono (747)47 1 38 42 Ext. 132</w:t>
    </w:r>
  </w:p>
  <w:p w14:paraId="04CC004C" w14:textId="77777777" w:rsidR="000F5BAC" w:rsidRPr="002B05B5" w:rsidRDefault="000F5BAC" w:rsidP="000F5BAC">
    <w:pPr>
      <w:spacing w:after="0" w:line="240" w:lineRule="auto"/>
      <w:jc w:val="center"/>
      <w:rPr>
        <w:rFonts w:ascii="Arial" w:hAnsi="Arial" w:cs="Arial"/>
        <w:sz w:val="16"/>
      </w:rPr>
    </w:pPr>
    <w:r>
      <w:rPr>
        <w:rFonts w:ascii="Arial" w:hAnsi="Arial" w:cs="Arial"/>
        <w:sz w:val="16"/>
      </w:rPr>
      <w:t>www.</w:t>
    </w:r>
    <w:r w:rsidRPr="005F79B7">
      <w:rPr>
        <w:rFonts w:ascii="Arial" w:hAnsi="Arial" w:cs="Arial"/>
        <w:sz w:val="16"/>
      </w:rPr>
      <w:t>teegro.gob.mx</w:t>
    </w:r>
  </w:p>
  <w:bookmarkEnd w:id="2"/>
  <w:bookmarkEnd w:id="3"/>
  <w:p w14:paraId="21340E19" w14:textId="77777777" w:rsidR="000F5BAC" w:rsidRDefault="000F5BAC" w:rsidP="000F5BAC">
    <w:pPr>
      <w:pStyle w:val="Piedepgina"/>
    </w:pPr>
  </w:p>
  <w:p w14:paraId="3FB1F127" w14:textId="6023666E" w:rsidR="000F5BAC" w:rsidRDefault="000F5BAC">
    <w:pPr>
      <w:pStyle w:val="Piedepgina"/>
    </w:pPr>
  </w:p>
  <w:p w14:paraId="0ABAEFE9" w14:textId="77777777" w:rsidR="000F5BAC" w:rsidRDefault="000F5B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338A" w14:textId="77777777" w:rsidR="003639C7" w:rsidRDefault="003639C7" w:rsidP="000F5BAC">
      <w:pPr>
        <w:spacing w:after="0" w:line="240" w:lineRule="auto"/>
      </w:pPr>
      <w:r>
        <w:separator/>
      </w:r>
    </w:p>
  </w:footnote>
  <w:footnote w:type="continuationSeparator" w:id="0">
    <w:p w14:paraId="30EC9A96" w14:textId="77777777" w:rsidR="003639C7" w:rsidRDefault="003639C7" w:rsidP="000F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80D4" w14:textId="1FB9159F" w:rsidR="000F5BAC" w:rsidRDefault="000F5BAC">
    <w:pPr>
      <w:pStyle w:val="Encabezado"/>
    </w:pPr>
  </w:p>
  <w:tbl>
    <w:tblPr>
      <w:tblW w:w="0" w:type="auto"/>
      <w:tblLook w:val="04A0" w:firstRow="1" w:lastRow="0" w:firstColumn="1" w:lastColumn="0" w:noHBand="0" w:noVBand="1"/>
    </w:tblPr>
    <w:tblGrid>
      <w:gridCol w:w="1716"/>
      <w:gridCol w:w="5534"/>
      <w:gridCol w:w="1588"/>
    </w:tblGrid>
    <w:tr w:rsidR="000F5BAC" w:rsidRPr="000F5BAC" w14:paraId="6139884C" w14:textId="77777777" w:rsidTr="001427FD">
      <w:trPr>
        <w:trHeight w:val="1276"/>
      </w:trPr>
      <w:tc>
        <w:tcPr>
          <w:tcW w:w="1668" w:type="dxa"/>
          <w:shd w:val="clear" w:color="auto" w:fill="auto"/>
        </w:tcPr>
        <w:p w14:paraId="3C713EA0" w14:textId="1F80C99C" w:rsidR="000F5BAC" w:rsidRPr="000F5BAC" w:rsidRDefault="000F5BAC" w:rsidP="000F5BAC">
          <w:pPr>
            <w:tabs>
              <w:tab w:val="center" w:pos="4419"/>
              <w:tab w:val="right" w:pos="8838"/>
            </w:tabs>
            <w:spacing w:after="0" w:line="240" w:lineRule="auto"/>
            <w:jc w:val="center"/>
            <w:rPr>
              <w:rFonts w:ascii="Arial" w:hAnsi="Arial" w:cs="Arial"/>
              <w:b/>
            </w:rPr>
          </w:pPr>
          <w:bookmarkStart w:id="1" w:name="_Hlk172723040"/>
          <w:r w:rsidRPr="000F5BAC">
            <w:rPr>
              <w:rFonts w:ascii="Arial" w:hAnsi="Arial" w:cs="Arial"/>
              <w:b/>
              <w:noProof/>
            </w:rPr>
            <w:drawing>
              <wp:anchor distT="0" distB="0" distL="114300" distR="114300" simplePos="0" relativeHeight="251659264" behindDoc="0" locked="0" layoutInCell="1" allowOverlap="1" wp14:anchorId="7BAD24FF" wp14:editId="2571F2EA">
                <wp:simplePos x="0" y="0"/>
                <wp:positionH relativeFrom="column">
                  <wp:posOffset>-495300</wp:posOffset>
                </wp:positionH>
                <wp:positionV relativeFrom="paragraph">
                  <wp:posOffset>52070</wp:posOffset>
                </wp:positionV>
                <wp:extent cx="952500" cy="942975"/>
                <wp:effectExtent l="0" t="0" r="0" b="9525"/>
                <wp:wrapSquare wrapText="r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shd w:val="clear" w:color="auto" w:fill="auto"/>
        </w:tcPr>
        <w:p w14:paraId="5F7C60DB" w14:textId="77777777" w:rsidR="000F5BAC" w:rsidRPr="000F5BAC" w:rsidRDefault="000F5BAC" w:rsidP="000F5BAC">
          <w:pPr>
            <w:spacing w:after="0" w:line="240" w:lineRule="auto"/>
            <w:jc w:val="center"/>
            <w:rPr>
              <w:rFonts w:ascii="Helvetica" w:eastAsia="Times New Roman" w:hAnsi="Helvetica" w:cs="Arial"/>
              <w:b/>
              <w:sz w:val="24"/>
              <w:szCs w:val="24"/>
              <w:lang w:eastAsia="es-ES"/>
            </w:rPr>
          </w:pPr>
          <w:r w:rsidRPr="000F5BAC">
            <w:rPr>
              <w:rFonts w:ascii="Helvetica" w:eastAsia="Times New Roman" w:hAnsi="Helvetica" w:cs="Arial"/>
              <w:b/>
              <w:sz w:val="24"/>
              <w:szCs w:val="24"/>
              <w:lang w:eastAsia="es-ES"/>
            </w:rPr>
            <w:t>FORMULARIO 2</w:t>
          </w:r>
        </w:p>
        <w:p w14:paraId="419C9E81" w14:textId="77777777" w:rsidR="000F5BAC" w:rsidRPr="000F5BAC" w:rsidRDefault="000F5BAC" w:rsidP="000F5BAC">
          <w:pPr>
            <w:spacing w:after="0" w:line="240" w:lineRule="auto"/>
            <w:jc w:val="center"/>
            <w:rPr>
              <w:rFonts w:ascii="Helvetica" w:eastAsia="Times New Roman" w:hAnsi="Helvetica" w:cs="Arial"/>
              <w:b/>
              <w:sz w:val="24"/>
              <w:szCs w:val="24"/>
              <w:lang w:eastAsia="es-ES"/>
            </w:rPr>
          </w:pPr>
        </w:p>
        <w:p w14:paraId="54FD1A53" w14:textId="53C4C17A" w:rsidR="00EC0EDE" w:rsidRPr="00B0381E" w:rsidRDefault="00EC0EDE" w:rsidP="00EC0EDE">
          <w:pPr>
            <w:spacing w:after="160" w:line="259" w:lineRule="auto"/>
            <w:jc w:val="center"/>
            <w:rPr>
              <w:rFonts w:ascii="Arial" w:hAnsi="Arial" w:cs="Arial"/>
            </w:rPr>
          </w:pPr>
          <w:r w:rsidRPr="00B0381E">
            <w:rPr>
              <w:rFonts w:ascii="Arial" w:hAnsi="Arial" w:cs="Arial"/>
            </w:rPr>
            <w:t>PRIMER CONCURSO DE ART</w:t>
          </w:r>
          <w:r w:rsidR="00C209A6">
            <w:rPr>
              <w:rFonts w:ascii="Arial" w:hAnsi="Arial" w:cs="Arial"/>
            </w:rPr>
            <w:t>Ì</w:t>
          </w:r>
          <w:r w:rsidRPr="00B0381E">
            <w:rPr>
              <w:rFonts w:ascii="Arial" w:hAnsi="Arial" w:cs="Arial"/>
            </w:rPr>
            <w:t xml:space="preserve">CULO </w:t>
          </w:r>
          <w:r w:rsidR="00B0381E" w:rsidRPr="00B0381E">
            <w:rPr>
              <w:rFonts w:ascii="Arial" w:hAnsi="Arial" w:cs="Arial"/>
            </w:rPr>
            <w:t>DE FONDO</w:t>
          </w:r>
        </w:p>
        <w:p w14:paraId="0CE7BC38" w14:textId="77777777" w:rsidR="00EC0EDE" w:rsidRPr="006F1E02" w:rsidRDefault="00EC0EDE" w:rsidP="00EC0EDE">
          <w:pPr>
            <w:spacing w:after="160" w:line="259" w:lineRule="auto"/>
            <w:jc w:val="center"/>
            <w:rPr>
              <w:rFonts w:ascii="Arial" w:hAnsi="Arial" w:cs="Arial"/>
              <w:b/>
              <w:bCs/>
              <w:sz w:val="24"/>
              <w:szCs w:val="24"/>
            </w:rPr>
          </w:pPr>
          <w:r w:rsidRPr="006F1E02">
            <w:rPr>
              <w:rFonts w:ascii="Arial" w:hAnsi="Arial" w:cs="Arial"/>
              <w:b/>
              <w:bCs/>
              <w:sz w:val="24"/>
              <w:szCs w:val="24"/>
            </w:rPr>
            <w:t xml:space="preserve">“ELECCIONES EN GUERRERO 2023-2024 Y SU IMPACTO EN LA DEMOCRACIA” </w:t>
          </w:r>
        </w:p>
        <w:p w14:paraId="307998C0" w14:textId="1DEE2B3A" w:rsidR="000F5BAC" w:rsidRPr="000F5BAC" w:rsidRDefault="000F5BAC" w:rsidP="000F5BAC">
          <w:pPr>
            <w:tabs>
              <w:tab w:val="center" w:pos="4419"/>
              <w:tab w:val="right" w:pos="8838"/>
            </w:tabs>
            <w:spacing w:after="0" w:line="240" w:lineRule="auto"/>
            <w:jc w:val="center"/>
            <w:rPr>
              <w:rFonts w:ascii="Arial" w:hAnsi="Arial" w:cs="Arial"/>
              <w:b/>
            </w:rPr>
          </w:pPr>
        </w:p>
      </w:tc>
      <w:tc>
        <w:tcPr>
          <w:tcW w:w="1640" w:type="dxa"/>
          <w:shd w:val="clear" w:color="auto" w:fill="auto"/>
        </w:tcPr>
        <w:p w14:paraId="43E5C814" w14:textId="77777777" w:rsidR="000F5BAC" w:rsidRPr="000F5BAC" w:rsidRDefault="000F5BAC" w:rsidP="000F5BAC">
          <w:pPr>
            <w:tabs>
              <w:tab w:val="center" w:pos="4419"/>
              <w:tab w:val="right" w:pos="8838"/>
            </w:tabs>
            <w:spacing w:after="0" w:line="240" w:lineRule="auto"/>
            <w:jc w:val="center"/>
            <w:rPr>
              <w:rFonts w:ascii="Arial" w:hAnsi="Arial" w:cs="Arial"/>
              <w:b/>
            </w:rPr>
          </w:pPr>
        </w:p>
      </w:tc>
    </w:tr>
    <w:bookmarkEnd w:id="1"/>
  </w:tbl>
  <w:p w14:paraId="6B340D27" w14:textId="36CADE25" w:rsidR="000F5BAC" w:rsidRDefault="000F5BAC">
    <w:pPr>
      <w:pStyle w:val="Encabezado"/>
    </w:pPr>
  </w:p>
  <w:p w14:paraId="7488AC0C" w14:textId="77777777" w:rsidR="000F5BAC" w:rsidRDefault="000F5B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401E"/>
    <w:multiLevelType w:val="hybridMultilevel"/>
    <w:tmpl w:val="C4D6BD66"/>
    <w:lvl w:ilvl="0" w:tplc="CCD8010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185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AC"/>
    <w:rsid w:val="000F5BAC"/>
    <w:rsid w:val="001E7961"/>
    <w:rsid w:val="00356E3F"/>
    <w:rsid w:val="003639C7"/>
    <w:rsid w:val="00381D19"/>
    <w:rsid w:val="006A00D0"/>
    <w:rsid w:val="00A32BB4"/>
    <w:rsid w:val="00B0381E"/>
    <w:rsid w:val="00BF08B3"/>
    <w:rsid w:val="00C209A6"/>
    <w:rsid w:val="00EC0E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A3004"/>
  <w15:chartTrackingRefBased/>
  <w15:docId w15:val="{B532B156-361A-4F6C-9DCC-3B2889A4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A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5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5BAC"/>
  </w:style>
  <w:style w:type="paragraph" w:styleId="Piedepgina">
    <w:name w:val="footer"/>
    <w:basedOn w:val="Normal"/>
    <w:link w:val="PiedepginaCar"/>
    <w:uiPriority w:val="99"/>
    <w:unhideWhenUsed/>
    <w:rsid w:val="000F5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853</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Emilio Diaz Fuentes</cp:lastModifiedBy>
  <cp:revision>4</cp:revision>
  <cp:lastPrinted>2024-07-25T15:53:00Z</cp:lastPrinted>
  <dcterms:created xsi:type="dcterms:W3CDTF">2024-07-24T20:18:00Z</dcterms:created>
  <dcterms:modified xsi:type="dcterms:W3CDTF">2024-08-02T03:32:00Z</dcterms:modified>
</cp:coreProperties>
</file>